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C6B9" w14:textId="77777777" w:rsidR="00176AB9" w:rsidRPr="000011E8" w:rsidRDefault="002127BC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1713"/>
        <w:gridCol w:w="2268"/>
        <w:gridCol w:w="3532"/>
      </w:tblGrid>
      <w:tr w:rsidR="007926EB" w:rsidRPr="0077337D" w14:paraId="07F3BED0" w14:textId="77777777" w:rsidTr="00C71EEA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71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353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C71EEA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7ABF2D35" w:rsidR="007926EB" w:rsidRPr="0077337D" w:rsidRDefault="00C71EEA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מנהל אזרחי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איו"ש</w:t>
            </w:r>
            <w:proofErr w:type="spellEnd"/>
          </w:p>
        </w:tc>
        <w:tc>
          <w:tcPr>
            <w:tcW w:w="171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7940FE4C" w:rsidR="007926EB" w:rsidRPr="0077337D" w:rsidRDefault="006D4F5A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20</w:t>
            </w:r>
            <w:r w:rsidR="00C71EEA">
              <w:rPr>
                <w:rFonts w:hint="cs"/>
                <w:sz w:val="22"/>
                <w:szCs w:val="22"/>
                <w:rtl/>
              </w:rPr>
              <w:t>/2024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3F00531C" w:rsidR="00951E43" w:rsidRPr="0077337D" w:rsidRDefault="007926EB" w:rsidP="00C71EEA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53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2A212583" w:rsidR="007926EB" w:rsidRPr="0077337D" w:rsidRDefault="006D4F5A" w:rsidP="006D4F5A">
            <w:pPr>
              <w:spacing w:before="60" w:after="60"/>
              <w:rPr>
                <w:sz w:val="22"/>
                <w:szCs w:val="22"/>
                <w:rtl/>
              </w:rPr>
            </w:pPr>
            <w:r w:rsidRPr="006D4F5A">
              <w:rPr>
                <w:rFonts w:hint="cs"/>
                <w:sz w:val="22"/>
                <w:szCs w:val="22"/>
                <w:rtl/>
              </w:rPr>
              <w:t>אספק</w:t>
            </w:r>
            <w:r>
              <w:rPr>
                <w:rFonts w:hint="cs"/>
                <w:sz w:val="22"/>
                <w:szCs w:val="22"/>
                <w:rtl/>
              </w:rPr>
              <w:t xml:space="preserve">ת </w:t>
            </w:r>
            <w:r w:rsidRPr="006D4F5A">
              <w:rPr>
                <w:rFonts w:hint="cs"/>
                <w:sz w:val="22"/>
                <w:szCs w:val="22"/>
                <w:rtl/>
              </w:rPr>
              <w:t>והתקנת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רמפות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במערת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המכפלה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עבור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proofErr w:type="spellStart"/>
            <w:r w:rsidRPr="006D4F5A">
              <w:rPr>
                <w:rFonts w:hint="cs"/>
                <w:sz w:val="22"/>
                <w:szCs w:val="22"/>
                <w:rtl/>
              </w:rPr>
              <w:t>המינהל</w:t>
            </w:r>
            <w:proofErr w:type="spellEnd"/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האזרחי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ליהודה</w:t>
            </w:r>
            <w:r w:rsidRPr="006D4F5A">
              <w:rPr>
                <w:sz w:val="22"/>
                <w:szCs w:val="22"/>
                <w:rtl/>
              </w:rPr>
              <w:t xml:space="preserve"> </w:t>
            </w:r>
            <w:r w:rsidRPr="006D4F5A">
              <w:rPr>
                <w:rFonts w:hint="cs"/>
                <w:sz w:val="22"/>
                <w:szCs w:val="22"/>
                <w:rtl/>
              </w:rPr>
              <w:t>ושומרון</w:t>
            </w:r>
            <w:r w:rsidRPr="006D4F5A">
              <w:rPr>
                <w:sz w:val="22"/>
                <w:szCs w:val="22"/>
                <w:rtl/>
              </w:rPr>
              <w:t xml:space="preserve">  </w:t>
            </w:r>
          </w:p>
        </w:tc>
      </w:tr>
    </w:tbl>
    <w:p w14:paraId="464EB576" w14:textId="77777777" w:rsidR="00176AB9" w:rsidRDefault="002127BC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5696BF1" w14:textId="3CFB2CB3" w:rsidR="0086197A" w:rsidRPr="0077337D" w:rsidRDefault="0086197A" w:rsidP="00B80BC9">
            <w:pPr>
              <w:rPr>
                <w:b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</w:p>
          <w:p w14:paraId="549441B0" w14:textId="53CE4FCD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31D73EE7" w14:textId="77777777" w:rsidR="006D4F5A" w:rsidRPr="00CD4328" w:rsidRDefault="006D4F5A" w:rsidP="002127BC">
            <w:pPr>
              <w:spacing w:after="240" w:line="276" w:lineRule="auto"/>
              <w:ind w:left="792"/>
              <w:jc w:val="both"/>
              <w:rPr>
                <w:rFonts w:ascii="David" w:hAnsi="David" w:cs="David"/>
                <w:rtl/>
              </w:rPr>
            </w:pPr>
            <w:r w:rsidRPr="00CD4328">
              <w:rPr>
                <w:rFonts w:ascii="David" w:hAnsi="David" w:cs="David"/>
                <w:rtl/>
              </w:rPr>
              <w:t xml:space="preserve">בשנים האחרונות התבצע פרויקט משמעותי ומורכב של </w:t>
            </w:r>
            <w:proofErr w:type="spellStart"/>
            <w:r w:rsidRPr="00CD4328">
              <w:rPr>
                <w:rFonts w:ascii="David" w:hAnsi="David" w:cs="David"/>
                <w:rtl/>
              </w:rPr>
              <w:t>הנגשת</w:t>
            </w:r>
            <w:proofErr w:type="spellEnd"/>
            <w:r w:rsidRPr="00CD4328">
              <w:rPr>
                <w:rFonts w:ascii="David" w:hAnsi="David" w:cs="David"/>
                <w:rtl/>
              </w:rPr>
              <w:t xml:space="preserve"> מערת המכפלה </w:t>
            </w:r>
            <w:r w:rsidRPr="00CD4328">
              <w:rPr>
                <w:rFonts w:ascii="David" w:hAnsi="David" w:cs="David" w:hint="cs"/>
                <w:rtl/>
              </w:rPr>
              <w:t>לאנשים עם מוגבלות</w:t>
            </w:r>
            <w:r w:rsidRPr="00CD4328">
              <w:rPr>
                <w:rFonts w:ascii="David" w:hAnsi="David" w:cs="David"/>
                <w:rtl/>
              </w:rPr>
              <w:t xml:space="preserve">. </w:t>
            </w:r>
            <w:proofErr w:type="spellStart"/>
            <w:r w:rsidRPr="00CD4328">
              <w:rPr>
                <w:rFonts w:ascii="David" w:hAnsi="David" w:cs="David"/>
                <w:rtl/>
              </w:rPr>
              <w:t>הנגשת</w:t>
            </w:r>
            <w:proofErr w:type="spellEnd"/>
            <w:r w:rsidRPr="00CD4328">
              <w:rPr>
                <w:rFonts w:ascii="David" w:hAnsi="David" w:cs="David"/>
                <w:rtl/>
              </w:rPr>
              <w:t xml:space="preserve"> מערת המכפלה בוצעה ע"י משרד </w:t>
            </w:r>
            <w:proofErr w:type="spellStart"/>
            <w:r w:rsidRPr="00CD4328">
              <w:rPr>
                <w:rFonts w:ascii="David" w:hAnsi="David" w:cs="David"/>
                <w:rtl/>
              </w:rPr>
              <w:t>הבטחון</w:t>
            </w:r>
            <w:proofErr w:type="spellEnd"/>
            <w:r w:rsidRPr="00CD4328">
              <w:rPr>
                <w:rFonts w:ascii="David" w:hAnsi="David" w:cs="David"/>
                <w:rtl/>
              </w:rPr>
              <w:t xml:space="preserve"> ותוקצבה ע"י משרד התיירות, המשרד </w:t>
            </w:r>
            <w:proofErr w:type="spellStart"/>
            <w:r w:rsidRPr="00CD4328">
              <w:rPr>
                <w:rFonts w:ascii="David" w:hAnsi="David" w:cs="David"/>
                <w:rtl/>
              </w:rPr>
              <w:t>לשרותי</w:t>
            </w:r>
            <w:proofErr w:type="spellEnd"/>
            <w:r w:rsidRPr="00CD4328">
              <w:rPr>
                <w:rFonts w:ascii="David" w:hAnsi="David" w:cs="David"/>
                <w:rtl/>
              </w:rPr>
              <w:t xml:space="preserve"> דת והמנהל האזרחי. </w:t>
            </w:r>
          </w:p>
          <w:p w14:paraId="2994E914" w14:textId="77777777" w:rsidR="006D4F5A" w:rsidRPr="00CD4328" w:rsidRDefault="006D4F5A" w:rsidP="002127BC">
            <w:pPr>
              <w:spacing w:after="240" w:line="276" w:lineRule="auto"/>
              <w:ind w:left="792"/>
              <w:jc w:val="both"/>
              <w:rPr>
                <w:rFonts w:ascii="David" w:hAnsi="David" w:cs="David"/>
              </w:rPr>
            </w:pPr>
            <w:r w:rsidRPr="00CD4328">
              <w:rPr>
                <w:rFonts w:ascii="David" w:hAnsi="David" w:cs="David"/>
                <w:rtl/>
              </w:rPr>
              <w:t xml:space="preserve">פרויקט ההנגשה כלל מעלית והסדרת שביל גישה שמטרתם לאפשר הגעה מהכביש ועד פתח מערת המכפלה ללא מדרגות. בתוך מערת המכפלה ישנם מספר </w:t>
            </w:r>
            <w:r w:rsidRPr="00CD4328">
              <w:rPr>
                <w:rFonts w:ascii="David" w:hAnsi="David" w:cs="David" w:hint="cs"/>
                <w:rtl/>
              </w:rPr>
              <w:t>מעברים בין חדרים וחללים הכוללים 2-3</w:t>
            </w:r>
            <w:r w:rsidRPr="00CD4328">
              <w:rPr>
                <w:rFonts w:ascii="David" w:hAnsi="David" w:cs="David"/>
                <w:rtl/>
              </w:rPr>
              <w:t xml:space="preserve"> מדרגות</w:t>
            </w:r>
            <w:r w:rsidRPr="00CD4328">
              <w:rPr>
                <w:rFonts w:ascii="David" w:hAnsi="David" w:cs="David" w:hint="cs"/>
                <w:rtl/>
              </w:rPr>
              <w:t>,</w:t>
            </w:r>
            <w:r w:rsidRPr="00CD4328">
              <w:rPr>
                <w:rFonts w:ascii="David" w:hAnsi="David" w:cs="David"/>
                <w:rtl/>
              </w:rPr>
              <w:t xml:space="preserve"> כך </w:t>
            </w:r>
            <w:r w:rsidRPr="00CD4328">
              <w:rPr>
                <w:rFonts w:ascii="David" w:hAnsi="David" w:cs="David" w:hint="cs"/>
                <w:rtl/>
              </w:rPr>
              <w:t>שאדם עם מוגבלות שנכנס ל</w:t>
            </w:r>
            <w:r w:rsidRPr="00CD4328">
              <w:rPr>
                <w:rFonts w:ascii="David" w:hAnsi="David" w:cs="David"/>
                <w:rtl/>
              </w:rPr>
              <w:t xml:space="preserve">מערה </w:t>
            </w:r>
            <w:r w:rsidRPr="00CD4328">
              <w:rPr>
                <w:rFonts w:ascii="David" w:hAnsi="David" w:cs="David" w:hint="cs"/>
                <w:rtl/>
              </w:rPr>
              <w:t>י</w:t>
            </w:r>
            <w:r w:rsidRPr="00CD4328">
              <w:rPr>
                <w:rFonts w:ascii="David" w:hAnsi="David" w:cs="David"/>
                <w:rtl/>
              </w:rPr>
              <w:t>תקשה לנוע בתוך חלל</w:t>
            </w:r>
            <w:r w:rsidRPr="00CD4328">
              <w:rPr>
                <w:rFonts w:ascii="David" w:hAnsi="David" w:cs="David" w:hint="cs"/>
                <w:rtl/>
              </w:rPr>
              <w:t>יה</w:t>
            </w:r>
            <w:r w:rsidRPr="00CD4328">
              <w:rPr>
                <w:rFonts w:ascii="David" w:hAnsi="David" w:cs="David"/>
                <w:rtl/>
              </w:rPr>
              <w:t>.</w:t>
            </w:r>
          </w:p>
          <w:p w14:paraId="50BE70D7" w14:textId="77777777" w:rsidR="006D4F5A" w:rsidRPr="00CD4328" w:rsidRDefault="006D4F5A" w:rsidP="002127BC">
            <w:pPr>
              <w:spacing w:after="240" w:line="276" w:lineRule="auto"/>
              <w:ind w:left="792"/>
              <w:jc w:val="both"/>
              <w:rPr>
                <w:rFonts w:ascii="David" w:hAnsi="David" w:cs="David"/>
              </w:rPr>
            </w:pPr>
            <w:r w:rsidRPr="00CD4328">
              <w:rPr>
                <w:rFonts w:ascii="David" w:hAnsi="David" w:cs="David"/>
                <w:rtl/>
              </w:rPr>
              <w:t>לאור כך, נדרש להציב במקום רמפות לצורך הקלת התנועה של אנשים עם מוגבלות פיזית בתוך מערת המכפלה.</w:t>
            </w:r>
            <w:r w:rsidRPr="00CD4328">
              <w:rPr>
                <w:rFonts w:ascii="David" w:hAnsi="David" w:cs="David" w:hint="cs"/>
                <w:rtl/>
              </w:rPr>
              <w:t xml:space="preserve"> יצוין כ</w:t>
            </w:r>
            <w:r w:rsidRPr="00CD4328">
              <w:rPr>
                <w:rFonts w:ascii="David" w:hAnsi="David" w:cs="David"/>
                <w:rtl/>
              </w:rPr>
              <w:t>י</w:t>
            </w:r>
            <w:r w:rsidRPr="00CD4328">
              <w:rPr>
                <w:rFonts w:ascii="David" w:hAnsi="David" w:cs="David" w:hint="cs"/>
                <w:rtl/>
              </w:rPr>
              <w:t xml:space="preserve"> הרמפות נדרשות להתאים גם לתנועת אנשים ללא מוגבלות / כסאות גלגלים והשימוש יהיה עבור כלל האוכלוסייה.</w:t>
            </w:r>
          </w:p>
          <w:p w14:paraId="3CFAA4DA" w14:textId="73134390" w:rsidR="0086197A" w:rsidRPr="006D4F5A" w:rsidRDefault="0086197A" w:rsidP="003A4EE8">
            <w:pPr>
              <w:rPr>
                <w:sz w:val="22"/>
                <w:szCs w:val="22"/>
                <w:rtl/>
              </w:rPr>
            </w:pP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2127BC" w:rsidP="00176AB9">
      <w:pPr>
        <w:rPr>
          <w:b/>
          <w:sz w:val="22"/>
          <w:szCs w:val="22"/>
        </w:rPr>
      </w:pPr>
    </w:p>
    <w:tbl>
      <w:tblPr>
        <w:tblStyle w:val="ae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6492A1DD" w:rsidR="00176AB9" w:rsidRPr="0077337D" w:rsidRDefault="0086197A" w:rsidP="006D4F5A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 xml:space="preserve">המועד האחרון להגשת הצעות יהיה ביום: </w:t>
            </w:r>
            <w:r w:rsidR="006D4F5A">
              <w:rPr>
                <w:rFonts w:hint="cs"/>
                <w:sz w:val="22"/>
                <w:szCs w:val="22"/>
                <w:rtl/>
              </w:rPr>
              <w:t>2.9.24</w:t>
            </w:r>
            <w:r w:rsidRPr="0077337D">
              <w:rPr>
                <w:rFonts w:hint="cs"/>
                <w:sz w:val="22"/>
                <w:szCs w:val="22"/>
                <w:rtl/>
              </w:rPr>
              <w:t xml:space="preserve"> בשעה: </w:t>
            </w:r>
            <w:r w:rsidR="00894CE2">
              <w:rPr>
                <w:rFonts w:hint="cs"/>
                <w:sz w:val="22"/>
                <w:szCs w:val="22"/>
                <w:rtl/>
              </w:rPr>
              <w:t>14:00</w:t>
            </w:r>
          </w:p>
        </w:tc>
      </w:tr>
    </w:tbl>
    <w:p w14:paraId="1C599FB2" w14:textId="77777777" w:rsidR="00332AFB" w:rsidRPr="00176AB9" w:rsidRDefault="002127BC" w:rsidP="00176AB9"/>
    <w:sectPr w:rsidR="00332AFB" w:rsidRPr="00176AB9" w:rsidSect="00DE4C1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FD595" w14:textId="77777777" w:rsidR="00133B3D" w:rsidRDefault="00133B3D">
      <w:r>
        <w:separator/>
      </w:r>
    </w:p>
  </w:endnote>
  <w:endnote w:type="continuationSeparator" w:id="0">
    <w:p w14:paraId="1F255ED9" w14:textId="77777777" w:rsidR="00133B3D" w:rsidRDefault="00133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9D2AC" w14:textId="77777777" w:rsidR="002127BC" w:rsidRDefault="002127BC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E7643" w14:textId="77777777" w:rsidR="0077337D" w:rsidRDefault="0077337D" w:rsidP="0077337D">
    <w:pPr>
      <w:rPr>
        <w:rtl/>
      </w:rPr>
    </w:pPr>
  </w:p>
  <w:p w14:paraId="7083786B" w14:textId="77777777" w:rsidR="000E3950" w:rsidRPr="00025673" w:rsidRDefault="000E3950" w:rsidP="0077337D"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3892B1" w14:textId="77777777" w:rsidR="002127BC" w:rsidRDefault="002127BC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326C1D" w14:textId="77777777" w:rsidR="00133B3D" w:rsidRDefault="00133B3D">
      <w:r>
        <w:separator/>
      </w:r>
    </w:p>
  </w:footnote>
  <w:footnote w:type="continuationSeparator" w:id="0">
    <w:p w14:paraId="79E20A79" w14:textId="77777777" w:rsidR="00133B3D" w:rsidRDefault="00133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59334" w14:textId="77777777" w:rsidR="002127BC" w:rsidRDefault="002127B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77777777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26F4E39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2D53AB3B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ממוכן מהיר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1CAC1" w14:textId="77777777" w:rsidR="002127BC" w:rsidRDefault="002127BC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D4C4621"/>
    <w:multiLevelType w:val="multilevel"/>
    <w:tmpl w:val="839EC1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9"/>
  </w:num>
  <w:num w:numId="10">
    <w:abstractNumId w:val="11"/>
  </w:num>
  <w:num w:numId="11">
    <w:abstractNumId w:val="10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0E1E3F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2127BC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D4F5A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55A90"/>
    <w:rsid w:val="0086197A"/>
    <w:rsid w:val="008667A4"/>
    <w:rsid w:val="0087079B"/>
    <w:rsid w:val="00874F21"/>
    <w:rsid w:val="00894CE2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004E0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71EEA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a46656d4-8850-49b3-aebd-68bd05f7f43d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B681FEEA-8093-4C13-B273-323732E6D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1</Pages>
  <Words>153</Words>
  <Characters>760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5</cp:revision>
  <cp:lastPrinted>2018-08-07T10:36:00Z</cp:lastPrinted>
  <dcterms:created xsi:type="dcterms:W3CDTF">2024-08-04T14:06:00Z</dcterms:created>
  <dcterms:modified xsi:type="dcterms:W3CDTF">2024-08-04T14:09:00Z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